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CC4C" w14:textId="055612EA" w:rsidR="00E63602" w:rsidRPr="00E63602" w:rsidRDefault="007F5080" w:rsidP="007F5080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</w:pPr>
      <w:r w:rsidRPr="00F13779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 xml:space="preserve">Veel dank voor je bestelling bij </w:t>
      </w:r>
      <w:proofErr w:type="spellStart"/>
      <w:r w:rsidR="00E63602" w:rsidRPr="00F13779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>Eyekandy</w:t>
      </w:r>
      <w:proofErr w:type="spellEnd"/>
      <w:r w:rsidR="009B6D25" w:rsidRPr="00F13779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 xml:space="preserve"> Gems &amp; Jewels</w:t>
      </w:r>
    </w:p>
    <w:p w14:paraId="751BA84E" w14:textId="6545BD39" w:rsidR="00E63602" w:rsidRPr="00E63602" w:rsidRDefault="007F5080" w:rsidP="007F5080">
      <w:pP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 je je bedacht? Is je aankoop toch niet helemaal naar wens? Stuur je artikel dan binnen 14</w:t>
      </w:r>
      <w:r w:rsidR="00E6360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dagen na ontvangst terug. Zorg je ervoor dat alles tiptop in orde blijft? Zo kunnen</w:t>
      </w:r>
      <w:r w:rsidR="00E63602" w:rsidRPr="00E6360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we nog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iemand anders blij maken. Voor alle geretourneerde artikelen krijg je natuurlijk je geld</w:t>
      </w:r>
      <w:r w:rsidR="00E63602" w:rsidRPr="00E63602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terug.</w:t>
      </w:r>
    </w:p>
    <w:p w14:paraId="5617B119" w14:textId="77777777" w:rsidR="00F13779" w:rsidRDefault="007F5080" w:rsidP="007F5080">
      <w:pPr>
        <w:rPr>
          <w:rFonts w:ascii="Arial" w:eastAsia="Times New Roman" w:hAnsi="Arial" w:cs="Arial"/>
          <w:strike/>
          <w:kern w:val="0"/>
          <w:sz w:val="22"/>
          <w:szCs w:val="22"/>
          <w:lang w:eastAsia="nl-NL"/>
          <w14:ligatures w14:val="none"/>
        </w:rPr>
      </w:pP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>Hoe meld je een retour aan?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Stap 1: Stop de items die je wilt retourneren samen met het retourformulier </w:t>
      </w:r>
      <w:r w:rsidR="009B6D25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een stevige envelop. </w:t>
      </w:r>
    </w:p>
    <w:p w14:paraId="6CC8DF12" w14:textId="76A5EA3A" w:rsidR="00E63602" w:rsidRPr="00E63602" w:rsidRDefault="007F5080" w:rsidP="007F5080">
      <w:pP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Stap 2: Noteer onderstaand retouradres op je retourzending: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Retouradres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</w:p>
    <w:p w14:paraId="722FA86F" w14:textId="77777777" w:rsidR="00E63602" w:rsidRPr="00E63602" w:rsidRDefault="00E63602" w:rsidP="00E636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E63602">
        <w:rPr>
          <w:rFonts w:ascii="Arial" w:hAnsi="Arial" w:cs="Arial"/>
          <w:sz w:val="22"/>
          <w:szCs w:val="22"/>
        </w:rPr>
        <w:t>EyeKandy</w:t>
      </w:r>
      <w:proofErr w:type="spellEnd"/>
      <w:r w:rsidRPr="00E63602">
        <w:rPr>
          <w:rFonts w:ascii="Arial" w:hAnsi="Arial" w:cs="Arial"/>
          <w:sz w:val="22"/>
          <w:szCs w:val="22"/>
        </w:rPr>
        <w:t xml:space="preserve"> Gems B.V. </w:t>
      </w:r>
    </w:p>
    <w:p w14:paraId="434EFAF5" w14:textId="77777777" w:rsidR="00E63602" w:rsidRPr="00E63602" w:rsidRDefault="00E63602" w:rsidP="00E636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3602">
        <w:rPr>
          <w:rFonts w:ascii="Arial" w:hAnsi="Arial" w:cs="Arial"/>
          <w:sz w:val="22"/>
          <w:szCs w:val="22"/>
        </w:rPr>
        <w:t>Ceintuurbaan 19</w:t>
      </w:r>
    </w:p>
    <w:p w14:paraId="295D9998" w14:textId="76574FE6" w:rsidR="00E63602" w:rsidRPr="00E63602" w:rsidRDefault="00E63602" w:rsidP="00E636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3602">
        <w:rPr>
          <w:rFonts w:ascii="Arial" w:hAnsi="Arial" w:cs="Arial"/>
          <w:sz w:val="22"/>
          <w:szCs w:val="22"/>
        </w:rPr>
        <w:t>1217 HM - Hilversum</w:t>
      </w:r>
    </w:p>
    <w:p w14:paraId="1135D990" w14:textId="65F1FA00" w:rsidR="009B6D25" w:rsidRDefault="007F5080" w:rsidP="007F5080">
      <w:pPr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</w:pP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Stap 3: Lever de </w:t>
      </w:r>
      <w:r w:rsidR="009B6D25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verpakking 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 bij een PostNL-locatie bij jou in de buurt.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Stap 4: Bewaar de track en </w:t>
      </w:r>
      <w:proofErr w:type="spellStart"/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trace</w:t>
      </w:r>
      <w:proofErr w:type="spellEnd"/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code die je bij de kassa krijgt wanneer je het pakketje afgeeft*.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*Het is niet verplicht, maar we adviseren om jouw retourzending met een track en </w:t>
      </w:r>
      <w:proofErr w:type="spellStart"/>
      <w:r w:rsidRPr="007F5080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trace</w:t>
      </w:r>
      <w:proofErr w:type="spellEnd"/>
      <w:r w:rsidRPr="007F5080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 code te verzenden</w:t>
      </w:r>
      <w:r w:rsidR="009B6D25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.</w:t>
      </w:r>
    </w:p>
    <w:p w14:paraId="05CF706A" w14:textId="3FFB794D" w:rsidR="00E63602" w:rsidRPr="00E63602" w:rsidRDefault="007F5080" w:rsidP="007F5080">
      <w:pP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7F5080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 xml:space="preserve">Zo kunnen we jou het beste helpen, ook wanneer je retourzending </w:t>
      </w:r>
      <w:r w:rsidR="00F13779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kwijt</w:t>
      </w:r>
      <w:r w:rsidRPr="007F5080">
        <w:rPr>
          <w:rFonts w:ascii="Arial" w:eastAsia="Times New Roman" w:hAnsi="Arial" w:cs="Arial"/>
          <w:kern w:val="0"/>
          <w:sz w:val="18"/>
          <w:szCs w:val="18"/>
          <w:lang w:eastAsia="nl-NL"/>
          <w14:ligatures w14:val="none"/>
        </w:rPr>
        <w:t>raakt.</w:t>
      </w:r>
    </w:p>
    <w:p w14:paraId="184EE0B3" w14:textId="77777777" w:rsidR="00E63602" w:rsidRPr="00E63602" w:rsidRDefault="007F5080" w:rsidP="007F5080">
      <w:pP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>Ik heb mijn bestelling geretourneerd. Wanneer krijg ik mijn geld terug?</w:t>
      </w:r>
      <w:r w:rsidRPr="007F5080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br/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Wij verwerken de retour zo snel mogelijk. We vragen je om te wachten tot 14 werkdagen na ontvangst</w:t>
      </w:r>
      <w:r w:rsidR="00E63602" w:rsidRPr="00E63602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van jouw retourzending. Als we je retour hebben ontvangen en verwerkt, krijg je </w:t>
      </w:r>
      <w:proofErr w:type="gramStart"/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bericht</w:t>
      </w:r>
      <w:proofErr w:type="gramEnd"/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van onze</w:t>
      </w:r>
      <w:r w:rsidR="00E63602" w:rsidRPr="00E63602">
        <w:rPr>
          <w:rFonts w:ascii="Times New Roman" w:eastAsia="Times New Roman" w:hAnsi="Times New Roman" w:cs="Times New Roman"/>
          <w:kern w:val="0"/>
          <w:sz w:val="22"/>
          <w:szCs w:val="22"/>
          <w:lang w:eastAsia="nl-NL"/>
          <w14:ligatures w14:val="none"/>
        </w:rPr>
        <w:t xml:space="preserve"> </w:t>
      </w:r>
      <w:r w:rsidRPr="007F508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klantenservice over de terugbetaling.</w:t>
      </w:r>
    </w:p>
    <w:p w14:paraId="1B3989CD" w14:textId="7A5D1B58" w:rsidR="00E63602" w:rsidRPr="00F13779" w:rsidRDefault="007F5080" w:rsidP="007F5080">
      <w:pPr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nl-NL"/>
          <w14:ligatures w14:val="none"/>
        </w:rPr>
        <w:t>Welke retourkosten betaal ik?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Het retour sturen van je bestelling kan via PostNL. Dit kan vanaf €4,60 via brievenbuspost. Deze kosten</w:t>
      </w:r>
      <w:r w:rsidR="00E63602"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</w:t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zijn voor eigen rekening.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</w:p>
    <w:p w14:paraId="2EED1959" w14:textId="31505D03" w:rsidR="007F5080" w:rsidRPr="00F13779" w:rsidRDefault="007F5080" w:rsidP="00E63602">
      <w:pPr>
        <w:spacing w:line="360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F13779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lang w:eastAsia="nl-NL"/>
          <w14:ligatures w14:val="none"/>
        </w:rPr>
        <w:t>Vragen?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We helpen je graag. Je kunt contact met ons opnemen via e-mail:</w:t>
      </w:r>
      <w:r w:rsidR="00E63602"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</w:t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info@</w:t>
      </w:r>
      <w:r w:rsidR="00E63602"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eyekandy.nl</w:t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Vul onderstaande gegevens in: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Ordernummer: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Datum van bestelling: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Datum van retourzending: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Geretourneerde artikelen: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Reden retour: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Kleur is niet zoals verwacht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Past niet bij mij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Steen is natuurproduct – maar niet zoals verwacht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Te laat geleverd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Slechte kwaliteit/gebreken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Meerdere kleuren/modellen besteld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Ziet er anders uit dan afbeelding op de site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o </w:t>
      </w:r>
      <w:r w:rsidR="00E63602"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Past </w:t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niet: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lastRenderedPageBreak/>
        <w:t>□ Te klein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□ Te groot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o </w:t>
      </w:r>
      <w:r w:rsidR="00E63602"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Is </w:t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beschadigd, toelichting: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Verkeerde levering, namelijk (artikelnummer)</w:t>
      </w:r>
      <w:r w:rsidRPr="00F13779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nl-NL"/>
          <w14:ligatures w14:val="none"/>
        </w:rPr>
        <w:br/>
      </w:r>
      <w:r w:rsidRPr="00F13779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nl-NL"/>
          <w14:ligatures w14:val="none"/>
        </w:rPr>
        <w:t>o Anders, namelijk:</w:t>
      </w:r>
    </w:p>
    <w:p w14:paraId="2875BC00" w14:textId="77777777" w:rsidR="00EA6810" w:rsidRDefault="00EA6810"/>
    <w:sectPr w:rsidR="00EA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80"/>
    <w:rsid w:val="00137C55"/>
    <w:rsid w:val="007F5080"/>
    <w:rsid w:val="009B6D25"/>
    <w:rsid w:val="00E56F67"/>
    <w:rsid w:val="00E63602"/>
    <w:rsid w:val="00EA6810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F9FE66"/>
  <w15:chartTrackingRefBased/>
  <w15:docId w15:val="{A72F5AB9-A1AC-A748-8FAE-BF14F6C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7F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lieze van Zonneveld</dc:creator>
  <cp:keywords/>
  <dc:description/>
  <cp:lastModifiedBy>Pea Smeets</cp:lastModifiedBy>
  <cp:revision>2</cp:revision>
  <dcterms:created xsi:type="dcterms:W3CDTF">2023-06-04T09:01:00Z</dcterms:created>
  <dcterms:modified xsi:type="dcterms:W3CDTF">2023-06-04T09:01:00Z</dcterms:modified>
</cp:coreProperties>
</file>